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BF0" w:rsidRDefault="002E6BF0" w:rsidP="002E6BF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2270360C" wp14:editId="45D63669">
            <wp:extent cx="457200" cy="609600"/>
            <wp:effectExtent l="0" t="0" r="0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BF0" w:rsidRDefault="002E6BF0" w:rsidP="002E6BF0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2E6BF0" w:rsidRDefault="002E6BF0" w:rsidP="002E6BF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E6BF0" w:rsidRDefault="002E6BF0" w:rsidP="002E6BF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2E6BF0" w:rsidRDefault="002E6BF0" w:rsidP="002E6B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5F241FF" wp14:editId="79DAA408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E6BF0" w:rsidRDefault="002E6BF0" w:rsidP="002E6BF0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№____</w:t>
      </w:r>
    </w:p>
    <w:p w:rsidR="002E6BF0" w:rsidRDefault="002E6BF0" w:rsidP="002E6BF0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E6BF0" w:rsidRDefault="002E6BF0" w:rsidP="002E6B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30.07.2021 року                                                                   10 сесія 8 скликання</w:t>
      </w:r>
    </w:p>
    <w:p w:rsidR="002E6BF0" w:rsidRDefault="002E6BF0" w:rsidP="002E6B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6BF0" w:rsidRDefault="002E6BF0" w:rsidP="002E6BF0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розгляд заяви</w:t>
      </w:r>
    </w:p>
    <w:p w:rsidR="002E6BF0" w:rsidRDefault="002E6BF0" w:rsidP="002E6BF0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Кравця Володимира Миколайовича</w:t>
      </w:r>
    </w:p>
    <w:p w:rsidR="002E6BF0" w:rsidRDefault="002E6BF0" w:rsidP="002E6BF0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2E6BF0" w:rsidRDefault="002E6BF0" w:rsidP="002E6BF0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2E6BF0" w:rsidRDefault="002E6BF0" w:rsidP="002E6BF0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</w:t>
      </w:r>
      <w:r>
        <w:rPr>
          <w:rFonts w:ascii="Times New Roman" w:hAnsi="Times New Roman"/>
          <w:sz w:val="28"/>
          <w:szCs w:val="28"/>
        </w:rPr>
        <w:t>Кравця Володимира Миколайовича,</w:t>
      </w:r>
      <w:r>
        <w:rPr>
          <w:rFonts w:ascii="Times New Roman" w:hAnsi="Times New Roman"/>
          <w:sz w:val="28"/>
          <w:szCs w:val="28"/>
        </w:rPr>
        <w:t xml:space="preserve"> надані матеріали,</w:t>
      </w:r>
      <w:r>
        <w:rPr>
          <w:rFonts w:ascii="Times New Roman" w:hAnsi="Times New Roman"/>
          <w:sz w:val="28"/>
          <w:szCs w:val="28"/>
        </w:rPr>
        <w:t xml:space="preserve">  керуючись ст. 12, ст.58 </w:t>
      </w:r>
      <w:r>
        <w:rPr>
          <w:rFonts w:ascii="Times New Roman" w:hAnsi="Times New Roman"/>
          <w:sz w:val="28"/>
          <w:szCs w:val="28"/>
        </w:rPr>
        <w:t>, Земель</w:t>
      </w:r>
      <w:r>
        <w:rPr>
          <w:rFonts w:ascii="Times New Roman" w:hAnsi="Times New Roman"/>
          <w:sz w:val="28"/>
          <w:szCs w:val="28"/>
        </w:rPr>
        <w:t>ного кодексу України, статтею 24</w:t>
      </w:r>
      <w:r>
        <w:rPr>
          <w:rFonts w:ascii="Times New Roman" w:hAnsi="Times New Roman"/>
          <w:sz w:val="28"/>
          <w:szCs w:val="28"/>
        </w:rPr>
        <w:t xml:space="preserve"> Закону України “</w:t>
      </w:r>
      <w:r>
        <w:rPr>
          <w:rFonts w:ascii="Times New Roman" w:hAnsi="Times New Roman"/>
          <w:sz w:val="28"/>
          <w:szCs w:val="28"/>
        </w:rPr>
        <w:t>Про регулювання містобудівної документації</w:t>
      </w:r>
      <w:r w:rsidR="0092578F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</w:t>
      </w:r>
      <w:r w:rsidR="0092578F">
        <w:rPr>
          <w:rFonts w:ascii="Times New Roman" w:hAnsi="Times New Roman"/>
          <w:sz w:val="28"/>
          <w:szCs w:val="28"/>
        </w:rPr>
        <w:t>, статтею 26 Закону України “Про місцеве самоврядування в Україні”</w:t>
      </w:r>
      <w:r w:rsidR="0092578F">
        <w:rPr>
          <w:rFonts w:ascii="Times New Roman" w:hAnsi="Times New Roman"/>
          <w:sz w:val="28"/>
          <w:szCs w:val="28"/>
        </w:rPr>
        <w:t xml:space="preserve">,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сільська рада</w:t>
      </w:r>
    </w:p>
    <w:p w:rsidR="002E6BF0" w:rsidRDefault="002E6BF0" w:rsidP="002E6BF0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E6BF0" w:rsidRDefault="002E6BF0" w:rsidP="002E6BF0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2E6BF0" w:rsidRDefault="002E6BF0" w:rsidP="002E6BF0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</w:t>
      </w:r>
      <w:r>
        <w:rPr>
          <w:rFonts w:ascii="Times New Roman" w:hAnsi="Times New Roman"/>
          <w:sz w:val="28"/>
          <w:szCs w:val="28"/>
        </w:rPr>
        <w:t>Кравцю Володимиру Миколайовичу</w:t>
      </w:r>
      <w:r>
        <w:rPr>
          <w:rFonts w:ascii="Times New Roman" w:hAnsi="Times New Roman"/>
          <w:sz w:val="28"/>
          <w:szCs w:val="28"/>
        </w:rPr>
        <w:t xml:space="preserve"> у наданні дозволу на розробку  документації із землеустрою щодо відведення земельної ділянки </w:t>
      </w:r>
      <w:r>
        <w:rPr>
          <w:rFonts w:ascii="Times New Roman" w:hAnsi="Times New Roman"/>
          <w:sz w:val="28"/>
          <w:szCs w:val="28"/>
        </w:rPr>
        <w:t>в оренду, орієнтовною площею 0,0906</w:t>
      </w:r>
      <w:r>
        <w:rPr>
          <w:rFonts w:ascii="Times New Roman" w:hAnsi="Times New Roman"/>
          <w:sz w:val="28"/>
          <w:szCs w:val="28"/>
        </w:rPr>
        <w:t xml:space="preserve">га для </w:t>
      </w:r>
      <w:r>
        <w:rPr>
          <w:rFonts w:ascii="Times New Roman" w:hAnsi="Times New Roman"/>
          <w:sz w:val="28"/>
          <w:szCs w:val="28"/>
        </w:rPr>
        <w:t>сінокосіння та випасання худоби</w:t>
      </w:r>
      <w:r>
        <w:rPr>
          <w:rFonts w:ascii="Times New Roman" w:hAnsi="Times New Roman"/>
          <w:sz w:val="28"/>
          <w:szCs w:val="28"/>
        </w:rPr>
        <w:t>, в зв’язку з тим, що на графічних матеріалах  доданих до заяви, зазначена земельна ділянка</w:t>
      </w:r>
      <w:r>
        <w:rPr>
          <w:rFonts w:ascii="Times New Roman" w:hAnsi="Times New Roman"/>
          <w:sz w:val="28"/>
          <w:szCs w:val="28"/>
        </w:rPr>
        <w:t xml:space="preserve"> перебуває в  землях водного фонду та рекреаційного призначення</w:t>
      </w:r>
      <w:r>
        <w:rPr>
          <w:rFonts w:ascii="Times New Roman" w:hAnsi="Times New Roman"/>
          <w:sz w:val="28"/>
          <w:szCs w:val="28"/>
        </w:rPr>
        <w:t>.</w:t>
      </w:r>
    </w:p>
    <w:p w:rsidR="002E6BF0" w:rsidRDefault="002E6BF0" w:rsidP="002E6BF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2E6BF0" w:rsidRDefault="002E6BF0" w:rsidP="002E6BF0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BF0" w:rsidRDefault="002E6BF0" w:rsidP="002E6BF0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BF0" w:rsidRDefault="002E6BF0" w:rsidP="002E6BF0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605394" w:rsidRDefault="00605394"/>
    <w:sectPr w:rsidR="00605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81F"/>
    <w:rsid w:val="002E6BF0"/>
    <w:rsid w:val="00605394"/>
    <w:rsid w:val="0092578F"/>
    <w:rsid w:val="00E8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BF0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2E6B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E6BF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2E6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BF0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BF0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2E6B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E6BF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2E6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BF0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2021-07-29T07:31:00Z</cp:lastPrinted>
  <dcterms:created xsi:type="dcterms:W3CDTF">2021-07-29T07:21:00Z</dcterms:created>
  <dcterms:modified xsi:type="dcterms:W3CDTF">2021-07-29T07:33:00Z</dcterms:modified>
</cp:coreProperties>
</file>